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97" w:rsidRDefault="00A041C5">
      <w:pPr>
        <w:jc w:val="center"/>
      </w:pPr>
      <w:bookmarkStart w:id="0" w:name="_GoBack"/>
      <w:bookmarkEnd w:id="0"/>
      <w:r>
        <w:t>Central Place Theory Activity</w:t>
      </w:r>
    </w:p>
    <w:p w:rsidR="00DD0C97" w:rsidRDefault="00DD0C97">
      <w:pPr>
        <w:jc w:val="center"/>
      </w:pPr>
    </w:p>
    <w:p w:rsidR="00DD0C97" w:rsidRDefault="00A041C5">
      <w:r>
        <w:t>Instructions: You are going to compare the services offered in the following three cities - Hamersville, Anderson Township, and Cincinnati.</w:t>
      </w:r>
    </w:p>
    <w:p w:rsidR="00DD0C97" w:rsidRDefault="00DD0C97"/>
    <w:p w:rsidR="00DD0C97" w:rsidRDefault="00A041C5">
      <w:r>
        <w:t>Which of these have…</w:t>
      </w:r>
    </w:p>
    <w:p w:rsidR="00DD0C97" w:rsidRDefault="00DD0C97"/>
    <w:p w:rsidR="00DD0C97" w:rsidRDefault="00A041C5">
      <w:pPr>
        <w:numPr>
          <w:ilvl w:val="0"/>
          <w:numId w:val="1"/>
        </w:numPr>
        <w:contextualSpacing/>
      </w:pPr>
      <w:r>
        <w:t>Gas Stations</w:t>
      </w:r>
    </w:p>
    <w:p w:rsidR="00DD0C97" w:rsidRDefault="00A041C5">
      <w:pPr>
        <w:numPr>
          <w:ilvl w:val="0"/>
          <w:numId w:val="1"/>
        </w:numPr>
        <w:contextualSpacing/>
      </w:pPr>
      <w:r>
        <w:t>Fast Food Restaurants</w:t>
      </w:r>
    </w:p>
    <w:p w:rsidR="00DD0C97" w:rsidRDefault="00A041C5">
      <w:pPr>
        <w:numPr>
          <w:ilvl w:val="0"/>
          <w:numId w:val="1"/>
        </w:numPr>
        <w:contextualSpacing/>
      </w:pPr>
      <w:r>
        <w:t>General Practitioner (Family Doctor)</w:t>
      </w:r>
    </w:p>
    <w:p w:rsidR="00DD0C97" w:rsidRDefault="00A041C5">
      <w:pPr>
        <w:numPr>
          <w:ilvl w:val="0"/>
          <w:numId w:val="1"/>
        </w:numPr>
        <w:contextualSpacing/>
      </w:pPr>
      <w:r>
        <w:t>Shopping Center</w:t>
      </w:r>
    </w:p>
    <w:p w:rsidR="00DD0C97" w:rsidRDefault="00A041C5">
      <w:pPr>
        <w:numPr>
          <w:ilvl w:val="0"/>
          <w:numId w:val="1"/>
        </w:numPr>
        <w:contextualSpacing/>
      </w:pPr>
      <w:r>
        <w:t>Shopping Mall</w:t>
      </w:r>
    </w:p>
    <w:p w:rsidR="00DD0C97" w:rsidRDefault="00A041C5">
      <w:pPr>
        <w:numPr>
          <w:ilvl w:val="0"/>
          <w:numId w:val="1"/>
        </w:numPr>
        <w:contextualSpacing/>
      </w:pPr>
      <w:r>
        <w:t>Movie Theatre</w:t>
      </w:r>
    </w:p>
    <w:p w:rsidR="00DD0C97" w:rsidRDefault="00A041C5">
      <w:pPr>
        <w:numPr>
          <w:ilvl w:val="0"/>
          <w:numId w:val="1"/>
        </w:numPr>
        <w:contextualSpacing/>
      </w:pPr>
      <w:r>
        <w:t>Theatre for plays/musical performances</w:t>
      </w:r>
    </w:p>
    <w:p w:rsidR="00DD0C97" w:rsidRDefault="00A041C5">
      <w:pPr>
        <w:numPr>
          <w:ilvl w:val="0"/>
          <w:numId w:val="1"/>
        </w:numPr>
        <w:contextualSpacing/>
      </w:pPr>
      <w:r>
        <w:t>Law Firm</w:t>
      </w:r>
    </w:p>
    <w:p w:rsidR="00DD0C97" w:rsidRDefault="00A041C5">
      <w:pPr>
        <w:numPr>
          <w:ilvl w:val="0"/>
          <w:numId w:val="1"/>
        </w:numPr>
        <w:contextualSpacing/>
      </w:pPr>
      <w:r>
        <w:t>Thrift Store</w:t>
      </w:r>
    </w:p>
    <w:p w:rsidR="00DD0C97" w:rsidRDefault="00A041C5">
      <w:pPr>
        <w:numPr>
          <w:ilvl w:val="0"/>
          <w:numId w:val="1"/>
        </w:numPr>
        <w:contextualSpacing/>
      </w:pPr>
      <w:r>
        <w:t>Neurosurgeon</w:t>
      </w:r>
    </w:p>
    <w:p w:rsidR="00DD0C97" w:rsidRDefault="00A041C5">
      <w:pPr>
        <w:numPr>
          <w:ilvl w:val="0"/>
          <w:numId w:val="1"/>
        </w:numPr>
        <w:contextualSpacing/>
      </w:pPr>
      <w:r>
        <w:t>Luxury Fashion Store (i.e. Prada, Versace)</w:t>
      </w:r>
    </w:p>
    <w:p w:rsidR="00DD0C97" w:rsidRDefault="00A041C5">
      <w:pPr>
        <w:numPr>
          <w:ilvl w:val="0"/>
          <w:numId w:val="1"/>
        </w:numPr>
        <w:contextualSpacing/>
      </w:pPr>
      <w:r>
        <w:t>Professional Sports Arena</w:t>
      </w:r>
    </w:p>
    <w:p w:rsidR="00DD0C97" w:rsidRDefault="00DD0C97"/>
    <w:p w:rsidR="00DD0C97" w:rsidRDefault="00A041C5">
      <w:r>
        <w:t>Questions to consider…</w:t>
      </w:r>
    </w:p>
    <w:p w:rsidR="00DD0C97" w:rsidRDefault="00A041C5">
      <w:pPr>
        <w:numPr>
          <w:ilvl w:val="0"/>
          <w:numId w:val="2"/>
        </w:numPr>
        <w:contextualSpacing/>
      </w:pPr>
      <w:r>
        <w:t>Do small</w:t>
      </w:r>
      <w:r>
        <w:t xml:space="preserve"> and large settlements all offer the same types of services?</w:t>
      </w:r>
    </w:p>
    <w:p w:rsidR="00DD0C97" w:rsidRDefault="00A041C5">
      <w:pPr>
        <w:numPr>
          <w:ilvl w:val="0"/>
          <w:numId w:val="2"/>
        </w:numPr>
        <w:contextualSpacing/>
      </w:pPr>
      <w:r>
        <w:t>What services are likely to locate in larger settlements rather than smaller settlements?</w:t>
      </w:r>
    </w:p>
    <w:p w:rsidR="00DD0C97" w:rsidRDefault="00A041C5">
      <w:pPr>
        <w:numPr>
          <w:ilvl w:val="0"/>
          <w:numId w:val="2"/>
        </w:numPr>
        <w:contextualSpacing/>
      </w:pPr>
      <w:r>
        <w:t>Can you think of other services that aren’t on this list that are likely to locate in Cincinnati, but not</w:t>
      </w:r>
      <w:r>
        <w:t xml:space="preserve"> Anderson or Bethel?</w:t>
      </w:r>
    </w:p>
    <w:sectPr w:rsidR="00DD0C9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8B3"/>
    <w:multiLevelType w:val="multilevel"/>
    <w:tmpl w:val="EA962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DC4798"/>
    <w:multiLevelType w:val="multilevel"/>
    <w:tmpl w:val="8A5C66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97"/>
    <w:rsid w:val="00A041C5"/>
    <w:rsid w:val="00D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D2134-C491-4295-A69E-FF1E0F9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4</DocSecurity>
  <Lines>5</Lines>
  <Paragraphs>1</Paragraphs>
  <ScaleCrop>false</ScaleCrop>
  <Company>Fayette County Public Schools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Biddle, Robbie</dc:creator>
  <cp:lastModifiedBy>Biddle, Robbie</cp:lastModifiedBy>
  <cp:revision>2</cp:revision>
  <dcterms:created xsi:type="dcterms:W3CDTF">2018-04-11T20:18:00Z</dcterms:created>
  <dcterms:modified xsi:type="dcterms:W3CDTF">2018-04-11T20:18:00Z</dcterms:modified>
</cp:coreProperties>
</file>